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注销医疗机构名单</w:t>
      </w:r>
      <w:bookmarkStart w:id="0" w:name="_GoBack"/>
      <w:bookmarkEnd w:id="0"/>
    </w:p>
    <w:tbl>
      <w:tblPr>
        <w:tblStyle w:val="3"/>
        <w:tblW w:w="1493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225"/>
        <w:gridCol w:w="2325"/>
        <w:gridCol w:w="5885"/>
        <w:gridCol w:w="2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医疗机构名称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法定代表人（主要负责人）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地址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登记号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驻马店爱普益医学检验实验室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张文霞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驻马店兴业大道北段电子商务产业园恒兴仓储物流园6号楼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PDY70083641170217P9402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  <w:t>驻马店美康医学检验实验室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寇紫栋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驿城区雪松大道西段南侧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PDY70064041170217P9402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经济开发米尔口腔门诊部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张威威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驻马店市慎阳路651号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MA9KWRLDX41177115D1522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经济开发贝亚德口腔门诊部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王婷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文明大道与置地大道交叉口北200米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PDY70083341170217D1522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经济开发新芳艺医疗门诊部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刘新爱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开发区驿城大道与淮河大道交叉口东南角中盛立方城20号楼1层至3层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PDY70062641170217D1542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驻马店臻美医疗美容门诊部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吴美琦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置地大道与天中山大道交叉口东50米路北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PDY70700341170217D1542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经济开发微检综合门诊部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李文利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天中山大道与雪松路交叉口远景时代广场1号楼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PDY70021641170217D1202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金河办事处警苑社区卫生服务站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史长国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开发区文明大道与开源大道交叉口北200米路西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MJ0A8252641170217B2001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驻马店康泉医院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朱军机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天中山大道1152号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PDY00439941170217A2291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一龄苑中医内科诊所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康力军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通达路天中豪园南门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PDY70037641170217D2122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慎阳路赵磊中医诊所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赵磊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开发区慎阳路西段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PDY70032741170217D218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驻马店天中仲景堂中医门诊部</w:t>
            </w:r>
          </w:p>
        </w:tc>
        <w:tc>
          <w:tcPr>
            <w:tcW w:w="23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刘金波</w:t>
            </w:r>
          </w:p>
        </w:tc>
        <w:tc>
          <w:tcPr>
            <w:tcW w:w="58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驻马店正阳路322号</w:t>
            </w:r>
          </w:p>
        </w:tc>
        <w:tc>
          <w:tcPr>
            <w:tcW w:w="26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698738698411702117D1211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mVkNGMxNjI0MTIwMzdhNjkwOTc1ZjY2YjU2MWEifQ=="/>
  </w:docVars>
  <w:rsids>
    <w:rsidRoot w:val="142C5E8C"/>
    <w:rsid w:val="142C5E8C"/>
    <w:rsid w:val="6EF3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2024-04-17T01:41:00Z</dcterms:created>
  <dc:creator>1</dc:creator>
  <cp:lastModifiedBy>1</cp:lastModifiedBy>
  <dcterms:modified xsi:type="dcterms:W3CDTF">2024-04-17T01:43:47Z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464E9EE6B85943E6ADF4DBE3C8109D07_11</vt:lpwstr>
  </property>
</Properties>
</file>