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当年毕业医学专业研究生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，专业学位研究生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并将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日毕业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了解并清楚《医师资格考试报名资格规定（2014版）》中关于2015年1月1日以后入学的学术学位研究生，其研究生学历不作为报考各类别医师资格的学历依据的规定。并</w:t>
      </w:r>
      <w:r>
        <w:rPr>
          <w:rFonts w:ascii="仿宋" w:hAnsi="仿宋" w:eastAsia="仿宋"/>
          <w:sz w:val="32"/>
          <w:szCs w:val="32"/>
        </w:rPr>
        <w:t>承诺将于今年</w:t>
      </w:r>
      <w:r>
        <w:rPr>
          <w:rFonts w:hint="eastAsia" w:ascii="仿宋" w:hAnsi="仿宋" w:eastAsia="仿宋"/>
          <w:sz w:val="32"/>
          <w:szCs w:val="32"/>
        </w:rPr>
        <w:t>8月1日</w:t>
      </w:r>
      <w:r>
        <w:rPr>
          <w:rFonts w:ascii="仿宋" w:hAnsi="仿宋" w:eastAsia="仿宋"/>
          <w:sz w:val="32"/>
          <w:szCs w:val="32"/>
        </w:rPr>
        <w:t>前，将</w:t>
      </w:r>
      <w:r>
        <w:rPr>
          <w:rFonts w:hint="eastAsia" w:ascii="仿宋" w:hAnsi="仿宋" w:eastAsia="仿宋"/>
          <w:sz w:val="32"/>
          <w:szCs w:val="32"/>
        </w:rPr>
        <w:t>《毕业证书》、《学位证书》</w:t>
      </w:r>
      <w:r>
        <w:rPr>
          <w:rFonts w:ascii="仿宋" w:hAnsi="仿宋" w:eastAsia="仿宋"/>
          <w:sz w:val="32"/>
          <w:szCs w:val="32"/>
        </w:rPr>
        <w:t>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如违诺</w:t>
      </w:r>
      <w:r>
        <w:rPr>
          <w:rFonts w:hint="eastAsia" w:ascii="仿宋" w:hAnsi="仿宋" w:eastAsia="仿宋"/>
          <w:sz w:val="32"/>
          <w:szCs w:val="32"/>
        </w:rPr>
        <w:t>或出具虚假证明</w:t>
      </w:r>
      <w:r>
        <w:rPr>
          <w:rFonts w:ascii="仿宋" w:hAnsi="仿宋" w:eastAsia="仿宋"/>
          <w:sz w:val="32"/>
          <w:szCs w:val="32"/>
        </w:rPr>
        <w:t>，本人愿承担由此引起的责任，接受</w:t>
      </w:r>
      <w:r>
        <w:rPr>
          <w:rFonts w:hint="eastAsia" w:ascii="仿宋" w:hAnsi="仿宋" w:eastAsia="仿宋" w:cs="仿宋"/>
          <w:sz w:val="32"/>
          <w:szCs w:val="32"/>
        </w:rPr>
        <w:t>取消当年医师资格考试资格</w:t>
      </w:r>
      <w:r>
        <w:rPr>
          <w:rFonts w:ascii="仿宋" w:hAnsi="仿宋" w:eastAsia="仿宋"/>
          <w:sz w:val="32"/>
          <w:szCs w:val="32"/>
        </w:rPr>
        <w:t>的处理</w:t>
      </w:r>
      <w:r>
        <w:rPr>
          <w:rFonts w:hint="eastAsia" w:ascii="仿宋" w:hAnsi="仿宋" w:eastAsia="仿宋"/>
          <w:sz w:val="32"/>
          <w:szCs w:val="32"/>
        </w:rPr>
        <w:t>，并纳入社会信用体系管理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before="312" w:beforeLines="100"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年   月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F600F"/>
    <w:rsid w:val="524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2020-03-12T04:46:00Z</dcterms:created>
  <dc:creator>医政科王楠</dc:creator>
  <cp:lastModifiedBy>医政科王楠</cp:lastModifiedBy>
  <dcterms:modified xsi:type="dcterms:W3CDTF">2020-03-12T04:46:35Z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